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9DA2" w14:textId="103E45F0" w:rsidR="00C206E4" w:rsidRPr="00AA3B95" w:rsidRDefault="00914D14">
      <w:r w:rsidRPr="00AA3B95">
        <w:t>Aanvulling/wijziging Beleids- en actieplan 2025-2026 Heiligenbeeldenmuseum:</w:t>
      </w:r>
    </w:p>
    <w:p w14:paraId="5DE0D2E2" w14:textId="568F4CC8" w:rsidR="00914D14" w:rsidRPr="00AA3B95" w:rsidRDefault="00914D14">
      <w:r w:rsidRPr="00AA3B95">
        <w:tab/>
      </w:r>
      <w:r w:rsidRPr="00AA3B95">
        <w:tab/>
      </w:r>
      <w:r w:rsidRPr="00AA3B95">
        <w:tab/>
      </w:r>
      <w:r w:rsidRPr="00AA3B95">
        <w:tab/>
      </w:r>
      <w:r w:rsidRPr="00AA3B95">
        <w:tab/>
      </w:r>
      <w:r w:rsidRPr="00AA3B95">
        <w:tab/>
      </w:r>
      <w:r w:rsidRPr="00AA3B95">
        <w:tab/>
      </w:r>
      <w:r w:rsidRPr="00AA3B95">
        <w:tab/>
        <w:t>2025</w:t>
      </w:r>
      <w:r w:rsidRPr="00AA3B95">
        <w:tab/>
      </w:r>
      <w:r w:rsidRPr="00AA3B95">
        <w:tab/>
        <w:t>2026</w:t>
      </w:r>
    </w:p>
    <w:p w14:paraId="05BE426A" w14:textId="6631E306" w:rsidR="00914D14" w:rsidRPr="00AA3B95" w:rsidRDefault="00914D14">
      <w:r w:rsidRPr="00AA3B95">
        <w:t>2.1.</w:t>
      </w:r>
      <w:r w:rsidRPr="00AA3B95">
        <w:tab/>
        <w:t>Verbreden maatschappelijke functie:</w:t>
      </w:r>
      <w:r w:rsidRPr="00AA3B95">
        <w:tab/>
      </w:r>
      <w:r w:rsidRPr="00AA3B95">
        <w:tab/>
      </w:r>
      <w:r w:rsidRPr="00AA3B95">
        <w:tab/>
      </w:r>
      <w:r w:rsidRPr="00AA3B95">
        <w:tab/>
        <w:t>X</w:t>
      </w:r>
    </w:p>
    <w:p w14:paraId="6BC9A465" w14:textId="36CFE0ED" w:rsidR="00914D14" w:rsidRPr="00AA3B95" w:rsidRDefault="00914D14">
      <w:r w:rsidRPr="00AA3B95">
        <w:t>2.2.</w:t>
      </w:r>
      <w:r w:rsidRPr="00AA3B95">
        <w:tab/>
        <w:t>Evalueren collectiebeleid:</w:t>
      </w:r>
      <w:r w:rsidRPr="00AA3B95">
        <w:tab/>
      </w:r>
      <w:r w:rsidRPr="00AA3B95">
        <w:tab/>
      </w:r>
      <w:r w:rsidRPr="00AA3B95">
        <w:tab/>
      </w:r>
      <w:r w:rsidRPr="00AA3B95">
        <w:tab/>
        <w:t>gereed</w:t>
      </w:r>
    </w:p>
    <w:p w14:paraId="417B3092" w14:textId="77777777" w:rsidR="00914D14" w:rsidRPr="00AA3B95" w:rsidRDefault="00914D14">
      <w:r w:rsidRPr="00AA3B95">
        <w:t>2.3.</w:t>
      </w:r>
      <w:r w:rsidRPr="00AA3B95">
        <w:tab/>
        <w:t>Herinrichting depotruimten:</w:t>
      </w:r>
      <w:r w:rsidRPr="00AA3B95">
        <w:tab/>
      </w:r>
      <w:r w:rsidRPr="00AA3B95">
        <w:tab/>
      </w:r>
      <w:r w:rsidRPr="00AA3B95">
        <w:tab/>
        <w:t xml:space="preserve">  X</w:t>
      </w:r>
    </w:p>
    <w:p w14:paraId="4A445C13" w14:textId="7B01B4BA" w:rsidR="00914D14" w:rsidRPr="00AA3B95" w:rsidRDefault="00914D14">
      <w:r w:rsidRPr="00AA3B95">
        <w:t>2.4.</w:t>
      </w:r>
      <w:r w:rsidRPr="00AA3B95">
        <w:tab/>
        <w:t>Realiseren klimaatbeheersing:</w:t>
      </w:r>
      <w:r w:rsidRPr="00AA3B95">
        <w:tab/>
      </w:r>
      <w:r w:rsidRPr="00AA3B95">
        <w:tab/>
      </w:r>
      <w:r w:rsidRPr="00AA3B95">
        <w:tab/>
        <w:t>gereed</w:t>
      </w:r>
    </w:p>
    <w:p w14:paraId="29C050D9" w14:textId="77777777" w:rsidR="00914D14" w:rsidRPr="00AA3B95" w:rsidRDefault="00914D14">
      <w:r w:rsidRPr="00AA3B95">
        <w:t>2.5.</w:t>
      </w:r>
      <w:r w:rsidRPr="00AA3B95">
        <w:tab/>
        <w:t>Uitvoering conserverings- en restauratiebeleid:     X</w:t>
      </w:r>
      <w:r w:rsidRPr="00AA3B95">
        <w:tab/>
      </w:r>
      <w:r w:rsidRPr="00AA3B95">
        <w:tab/>
      </w:r>
      <w:proofErr w:type="spellStart"/>
      <w:r w:rsidRPr="00AA3B95">
        <w:t>X</w:t>
      </w:r>
      <w:proofErr w:type="spellEnd"/>
    </w:p>
    <w:p w14:paraId="1F1C0539" w14:textId="77777777" w:rsidR="00914D14" w:rsidRPr="00AA3B95" w:rsidRDefault="00914D14">
      <w:r w:rsidRPr="00AA3B95">
        <w:t>2.6.</w:t>
      </w:r>
      <w:r w:rsidRPr="00AA3B95">
        <w:tab/>
        <w:t>Digitale ontsluiting collectie:</w:t>
      </w:r>
      <w:r w:rsidRPr="00AA3B95">
        <w:tab/>
      </w:r>
      <w:r w:rsidRPr="00AA3B95">
        <w:tab/>
      </w:r>
      <w:r w:rsidRPr="00AA3B95">
        <w:tab/>
        <w:t xml:space="preserve">  X</w:t>
      </w:r>
      <w:r w:rsidRPr="00AA3B95">
        <w:tab/>
      </w:r>
      <w:r w:rsidRPr="00AA3B95">
        <w:tab/>
      </w:r>
      <w:proofErr w:type="spellStart"/>
      <w:r w:rsidRPr="00AA3B95">
        <w:t>X</w:t>
      </w:r>
      <w:proofErr w:type="spellEnd"/>
    </w:p>
    <w:p w14:paraId="6935E251" w14:textId="5A935DDD" w:rsidR="00914D14" w:rsidRPr="00AA3B95" w:rsidRDefault="00914D14">
      <w:r w:rsidRPr="00AA3B95">
        <w:t>2.7.</w:t>
      </w:r>
      <w:r w:rsidRPr="00AA3B95">
        <w:tab/>
        <w:t>Onderzoek in collectie en aanwinsten:</w:t>
      </w:r>
      <w:r w:rsidRPr="00AA3B95">
        <w:tab/>
      </w:r>
      <w:r w:rsidRPr="00AA3B95">
        <w:tab/>
        <w:t xml:space="preserve"> X</w:t>
      </w:r>
      <w:r w:rsidRPr="00AA3B95">
        <w:tab/>
      </w:r>
      <w:r w:rsidRPr="00AA3B95">
        <w:tab/>
      </w:r>
      <w:proofErr w:type="spellStart"/>
      <w:r w:rsidRPr="00AA3B95">
        <w:t>X</w:t>
      </w:r>
      <w:proofErr w:type="spellEnd"/>
      <w:r w:rsidRPr="00AA3B95">
        <w:tab/>
      </w:r>
      <w:r w:rsidRPr="00AA3B95">
        <w:tab/>
      </w:r>
    </w:p>
    <w:p w14:paraId="1D4A53C3" w14:textId="13ACF870" w:rsidR="00914D14" w:rsidRPr="00AA3B95" w:rsidRDefault="00914D14">
      <w:r w:rsidRPr="00AA3B95">
        <w:t>2.8.</w:t>
      </w:r>
      <w:r w:rsidRPr="00AA3B95">
        <w:tab/>
        <w:t xml:space="preserve">Inrichten documentatiecentrum: </w:t>
      </w:r>
      <w:r w:rsidRPr="00AA3B95">
        <w:tab/>
      </w:r>
      <w:r w:rsidRPr="00AA3B95">
        <w:tab/>
      </w:r>
      <w:r w:rsidRPr="00AA3B95">
        <w:tab/>
        <w:t>gereed</w:t>
      </w:r>
    </w:p>
    <w:p w14:paraId="2D6048C8" w14:textId="08A34C2F" w:rsidR="00914D14" w:rsidRPr="00AA3B95" w:rsidRDefault="00914D14">
      <w:r w:rsidRPr="00AA3B95">
        <w:t>2.9.</w:t>
      </w:r>
      <w:r w:rsidRPr="00AA3B95">
        <w:tab/>
        <w:t>Samenwerking met religieuze musea:</w:t>
      </w:r>
      <w:r w:rsidRPr="00AA3B95">
        <w:tab/>
      </w:r>
      <w:r w:rsidRPr="00AA3B95">
        <w:tab/>
        <w:t xml:space="preserve">  X</w:t>
      </w:r>
      <w:r w:rsidRPr="00AA3B95">
        <w:tab/>
      </w:r>
      <w:r w:rsidRPr="00AA3B95">
        <w:tab/>
      </w:r>
      <w:proofErr w:type="spellStart"/>
      <w:r w:rsidRPr="00AA3B95">
        <w:t>X</w:t>
      </w:r>
      <w:proofErr w:type="spellEnd"/>
    </w:p>
    <w:p w14:paraId="11EFA331" w14:textId="77777777" w:rsidR="00914D14" w:rsidRPr="00AA3B95" w:rsidRDefault="00914D14">
      <w:r w:rsidRPr="00AA3B95">
        <w:t>2.10</w:t>
      </w:r>
      <w:r w:rsidRPr="00AA3B95">
        <w:tab/>
        <w:t>(Tijdelijk) verwerven publiekstrekkers:</w:t>
      </w:r>
      <w:r w:rsidRPr="00AA3B95">
        <w:tab/>
      </w:r>
      <w:r w:rsidRPr="00AA3B95">
        <w:tab/>
        <w:t xml:space="preserve">  X</w:t>
      </w:r>
      <w:r w:rsidRPr="00AA3B95">
        <w:tab/>
      </w:r>
      <w:r w:rsidRPr="00AA3B95">
        <w:tab/>
      </w:r>
      <w:proofErr w:type="spellStart"/>
      <w:r w:rsidRPr="00AA3B95">
        <w:t>X</w:t>
      </w:r>
      <w:proofErr w:type="spellEnd"/>
    </w:p>
    <w:p w14:paraId="45D996FB" w14:textId="77777777" w:rsidR="00914D14" w:rsidRPr="00AA3B95" w:rsidRDefault="00914D14">
      <w:r w:rsidRPr="00AA3B95">
        <w:t>2.11</w:t>
      </w:r>
      <w:r w:rsidRPr="00AA3B95">
        <w:tab/>
        <w:t>Beschrijven en uitwerken kwaliteitsbeleid:</w:t>
      </w:r>
      <w:r w:rsidRPr="00AA3B95">
        <w:tab/>
      </w:r>
      <w:r w:rsidRPr="00AA3B95">
        <w:tab/>
      </w:r>
      <w:r w:rsidRPr="00AA3B95">
        <w:tab/>
        <w:t>X</w:t>
      </w:r>
    </w:p>
    <w:p w14:paraId="609EAD78" w14:textId="77777777" w:rsidR="00914D14" w:rsidRPr="00AA3B95" w:rsidRDefault="00914D14"/>
    <w:p w14:paraId="5C58C308" w14:textId="77777777" w:rsidR="00914D14" w:rsidRPr="00AA3B95" w:rsidRDefault="00914D14">
      <w:r w:rsidRPr="00AA3B95">
        <w:t>Vervangen door nieuwe items:</w:t>
      </w:r>
    </w:p>
    <w:p w14:paraId="78CDCB3C" w14:textId="3563843B" w:rsidR="009B0D87" w:rsidRPr="00AA3B95" w:rsidRDefault="009B0D87">
      <w:r w:rsidRPr="00AA3B95">
        <w:t>1.1.</w:t>
      </w:r>
      <w:r w:rsidRPr="00AA3B95">
        <w:tab/>
      </w:r>
      <w:r w:rsidR="00E610C9" w:rsidRPr="00AA3B95">
        <w:t>Upgraden en implementeren veiligheidsplan</w:t>
      </w:r>
      <w:r w:rsidR="00E610C9" w:rsidRPr="00AA3B95">
        <w:tab/>
        <w:t xml:space="preserve"> X</w:t>
      </w:r>
      <w:r w:rsidR="00E610C9" w:rsidRPr="00AA3B95">
        <w:tab/>
      </w:r>
      <w:r w:rsidR="00E610C9" w:rsidRPr="00AA3B95">
        <w:tab/>
      </w:r>
      <w:proofErr w:type="spellStart"/>
      <w:r w:rsidR="00E610C9" w:rsidRPr="00AA3B95">
        <w:t>X</w:t>
      </w:r>
      <w:proofErr w:type="spellEnd"/>
    </w:p>
    <w:p w14:paraId="6CD16E00" w14:textId="575FA185" w:rsidR="00914D14" w:rsidRPr="00AA3B95" w:rsidRDefault="00914D14">
      <w:pPr>
        <w:rPr>
          <w:lang w:val="en-US"/>
        </w:rPr>
      </w:pPr>
      <w:r w:rsidRPr="00AA3B95">
        <w:rPr>
          <w:lang w:val="en-US"/>
        </w:rPr>
        <w:t>2.2.</w:t>
      </w:r>
      <w:r w:rsidRPr="00AA3B95">
        <w:rPr>
          <w:lang w:val="en-US"/>
        </w:rPr>
        <w:tab/>
      </w:r>
      <w:proofErr w:type="spellStart"/>
      <w:r w:rsidRPr="00AA3B95">
        <w:rPr>
          <w:lang w:val="en-US"/>
        </w:rPr>
        <w:t>Implementeren</w:t>
      </w:r>
      <w:proofErr w:type="spellEnd"/>
      <w:r w:rsidRPr="00AA3B95">
        <w:rPr>
          <w:lang w:val="en-US"/>
        </w:rPr>
        <w:t xml:space="preserve"> </w:t>
      </w:r>
      <w:proofErr w:type="spellStart"/>
      <w:r w:rsidRPr="00AA3B95">
        <w:rPr>
          <w:lang w:val="en-US"/>
        </w:rPr>
        <w:t>Memorix</w:t>
      </w:r>
      <w:proofErr w:type="spellEnd"/>
      <w:r w:rsidRPr="00AA3B95">
        <w:rPr>
          <w:lang w:val="en-US"/>
        </w:rPr>
        <w:t xml:space="preserve"> </w:t>
      </w:r>
      <w:proofErr w:type="spellStart"/>
      <w:r w:rsidRPr="00AA3B95">
        <w:rPr>
          <w:lang w:val="en-US"/>
        </w:rPr>
        <w:t>maior</w:t>
      </w:r>
      <w:proofErr w:type="spellEnd"/>
      <w:r w:rsidRPr="00AA3B95">
        <w:rPr>
          <w:lang w:val="en-US"/>
        </w:rPr>
        <w:tab/>
      </w:r>
      <w:r w:rsidRPr="00AA3B95">
        <w:rPr>
          <w:lang w:val="en-US"/>
        </w:rPr>
        <w:tab/>
      </w:r>
      <w:r w:rsidRPr="00AA3B95">
        <w:rPr>
          <w:lang w:val="en-US"/>
        </w:rPr>
        <w:tab/>
        <w:t xml:space="preserve"> X</w:t>
      </w:r>
      <w:r w:rsidRPr="00AA3B95">
        <w:rPr>
          <w:lang w:val="en-US"/>
        </w:rPr>
        <w:tab/>
      </w:r>
      <w:r w:rsidRPr="00AA3B95">
        <w:rPr>
          <w:lang w:val="en-US"/>
        </w:rPr>
        <w:tab/>
      </w:r>
      <w:proofErr w:type="spellStart"/>
      <w:r w:rsidRPr="00AA3B95">
        <w:rPr>
          <w:lang w:val="en-US"/>
        </w:rPr>
        <w:t>X</w:t>
      </w:r>
      <w:proofErr w:type="spellEnd"/>
      <w:r w:rsidRPr="00AA3B95">
        <w:rPr>
          <w:lang w:val="en-US"/>
        </w:rPr>
        <w:t xml:space="preserve"> </w:t>
      </w:r>
    </w:p>
    <w:p w14:paraId="29AE9DE6" w14:textId="39A1F566" w:rsidR="00914D14" w:rsidRPr="00AA3B95" w:rsidRDefault="00914D14">
      <w:pPr>
        <w:rPr>
          <w:lang w:val="en-US"/>
        </w:rPr>
      </w:pPr>
      <w:r w:rsidRPr="00AA3B95">
        <w:rPr>
          <w:lang w:val="en-US"/>
        </w:rPr>
        <w:t>2.4.</w:t>
      </w:r>
      <w:r w:rsidRPr="00AA3B95">
        <w:rPr>
          <w:lang w:val="en-US"/>
        </w:rPr>
        <w:tab/>
      </w:r>
      <w:proofErr w:type="spellStart"/>
      <w:r w:rsidRPr="00AA3B95">
        <w:rPr>
          <w:lang w:val="en-US"/>
        </w:rPr>
        <w:t>Implementeren</w:t>
      </w:r>
      <w:proofErr w:type="spellEnd"/>
      <w:r w:rsidRPr="00AA3B95">
        <w:rPr>
          <w:lang w:val="en-US"/>
        </w:rPr>
        <w:t xml:space="preserve"> project </w:t>
      </w:r>
      <w:proofErr w:type="spellStart"/>
      <w:r w:rsidRPr="00AA3B95">
        <w:rPr>
          <w:lang w:val="en-US"/>
        </w:rPr>
        <w:t>Mediatour</w:t>
      </w:r>
      <w:proofErr w:type="spellEnd"/>
      <w:r w:rsidRPr="00AA3B95">
        <w:rPr>
          <w:lang w:val="en-US"/>
        </w:rPr>
        <w:t>:</w:t>
      </w:r>
      <w:r w:rsidRPr="00AA3B95">
        <w:rPr>
          <w:lang w:val="en-US"/>
        </w:rPr>
        <w:tab/>
      </w:r>
      <w:r w:rsidRPr="00AA3B95">
        <w:rPr>
          <w:lang w:val="en-US"/>
        </w:rPr>
        <w:tab/>
        <w:t xml:space="preserve">  X</w:t>
      </w:r>
      <w:r w:rsidRPr="00AA3B95">
        <w:rPr>
          <w:lang w:val="en-US"/>
        </w:rPr>
        <w:tab/>
      </w:r>
      <w:r w:rsidRPr="00AA3B95">
        <w:rPr>
          <w:lang w:val="en-US"/>
        </w:rPr>
        <w:tab/>
      </w:r>
      <w:proofErr w:type="spellStart"/>
      <w:r w:rsidRPr="00AA3B95">
        <w:rPr>
          <w:lang w:val="en-US"/>
        </w:rPr>
        <w:t>X</w:t>
      </w:r>
      <w:proofErr w:type="spellEnd"/>
    </w:p>
    <w:p w14:paraId="3F63CF84" w14:textId="5C73E0C4" w:rsidR="00914D14" w:rsidRDefault="00914D14">
      <w:r w:rsidRPr="00AA3B95">
        <w:t>2.8.</w:t>
      </w:r>
      <w:r w:rsidRPr="00AA3B95">
        <w:tab/>
        <w:t>Onderzoeken beeldentuin:</w:t>
      </w:r>
      <w:r w:rsidRPr="00AA3B95">
        <w:tab/>
      </w:r>
      <w:r w:rsidRPr="00AA3B95">
        <w:tab/>
      </w:r>
      <w:r w:rsidRPr="00AA3B95">
        <w:tab/>
      </w:r>
      <w:r w:rsidRPr="00AA3B95">
        <w:tab/>
      </w:r>
      <w:r w:rsidRPr="00AA3B95">
        <w:tab/>
      </w:r>
      <w:r w:rsidRPr="00AA3B95">
        <w:tab/>
        <w:t>X</w:t>
      </w:r>
    </w:p>
    <w:p w14:paraId="57113E69" w14:textId="77777777" w:rsidR="00AA3B95" w:rsidRPr="00AA3B95" w:rsidRDefault="00AA3B95" w:rsidP="00AA3B95">
      <w:pPr>
        <w:spacing w:after="0" w:line="240" w:lineRule="auto"/>
        <w:rPr>
          <w:rFonts w:ascii="Arial" w:eastAsia="PMingLiU" w:hAnsi="Arial" w:cs="Arial"/>
          <w:b/>
          <w:kern w:val="0"/>
          <w:lang w:eastAsia="zh-TW"/>
          <w14:ligatures w14:val="none"/>
        </w:rPr>
      </w:pPr>
      <w:r w:rsidRPr="00AA3B95">
        <w:rPr>
          <w:rFonts w:ascii="Arial" w:eastAsia="PMingLiU" w:hAnsi="Arial" w:cs="Arial"/>
          <w:b/>
          <w:kern w:val="0"/>
          <w:lang w:eastAsia="zh-TW"/>
          <w14:ligatures w14:val="none"/>
        </w:rPr>
        <w:t>Beleids- en actieplan 2023-2026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"/>
        <w:gridCol w:w="4969"/>
        <w:gridCol w:w="835"/>
        <w:gridCol w:w="836"/>
      </w:tblGrid>
      <w:tr w:rsidR="00AA3B95" w:rsidRPr="00AA3B95" w14:paraId="0591E92B" w14:textId="77777777" w:rsidTr="00A26985">
        <w:tc>
          <w:tcPr>
            <w:tcW w:w="5720" w:type="dxa"/>
            <w:gridSpan w:val="2"/>
            <w:shd w:val="clear" w:color="auto" w:fill="C0504D"/>
          </w:tcPr>
          <w:p w14:paraId="4B942280" w14:textId="77777777" w:rsidR="00AA3B95" w:rsidRPr="00AA3B95" w:rsidRDefault="00AA3B95" w:rsidP="00AA3B95">
            <w:pPr>
              <w:spacing w:after="0" w:line="240" w:lineRule="auto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Doelstelling</w:t>
            </w:r>
          </w:p>
        </w:tc>
        <w:tc>
          <w:tcPr>
            <w:tcW w:w="835" w:type="dxa"/>
            <w:shd w:val="clear" w:color="auto" w:fill="C0504D"/>
          </w:tcPr>
          <w:p w14:paraId="0CFC78F9" w14:textId="77777777" w:rsidR="00AA3B95" w:rsidRPr="00AA3B95" w:rsidRDefault="00AA3B95" w:rsidP="00AA3B95">
            <w:pPr>
              <w:spacing w:after="0" w:line="240" w:lineRule="auto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2025</w:t>
            </w:r>
          </w:p>
        </w:tc>
        <w:tc>
          <w:tcPr>
            <w:tcW w:w="836" w:type="dxa"/>
            <w:shd w:val="clear" w:color="auto" w:fill="C0504D"/>
          </w:tcPr>
          <w:p w14:paraId="4CB98E38" w14:textId="77777777" w:rsidR="00AA3B95" w:rsidRPr="00AA3B95" w:rsidRDefault="00AA3B95" w:rsidP="00AA3B95">
            <w:pPr>
              <w:spacing w:after="0" w:line="240" w:lineRule="auto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2026</w:t>
            </w:r>
          </w:p>
        </w:tc>
      </w:tr>
      <w:tr w:rsidR="00AA3B95" w:rsidRPr="00AA3B95" w14:paraId="73FB1651" w14:textId="77777777" w:rsidTr="00A26985">
        <w:tc>
          <w:tcPr>
            <w:tcW w:w="751" w:type="dxa"/>
            <w:shd w:val="clear" w:color="auto" w:fill="E5B8B7"/>
          </w:tcPr>
          <w:p w14:paraId="49AABC89" w14:textId="77777777" w:rsidR="00AA3B95" w:rsidRPr="00AA3B95" w:rsidRDefault="00AA3B95" w:rsidP="00AA3B95">
            <w:pPr>
              <w:spacing w:after="0" w:line="240" w:lineRule="auto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1.</w:t>
            </w:r>
          </w:p>
        </w:tc>
        <w:tc>
          <w:tcPr>
            <w:tcW w:w="4969" w:type="dxa"/>
            <w:shd w:val="clear" w:color="auto" w:fill="E5B8B7"/>
          </w:tcPr>
          <w:p w14:paraId="360FAA2A" w14:textId="77777777" w:rsidR="00AA3B95" w:rsidRPr="00AA3B95" w:rsidRDefault="00AA3B95" w:rsidP="00AA3B95">
            <w:pPr>
              <w:spacing w:after="0" w:line="240" w:lineRule="auto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Kerkgebouw</w:t>
            </w:r>
          </w:p>
        </w:tc>
        <w:tc>
          <w:tcPr>
            <w:tcW w:w="835" w:type="dxa"/>
            <w:shd w:val="clear" w:color="auto" w:fill="E5B8B7"/>
          </w:tcPr>
          <w:p w14:paraId="11FFD14C" w14:textId="77777777" w:rsidR="00AA3B95" w:rsidRPr="00AA3B95" w:rsidRDefault="00AA3B95" w:rsidP="00AA3B95">
            <w:pPr>
              <w:spacing w:after="0" w:line="240" w:lineRule="auto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  <w:tc>
          <w:tcPr>
            <w:tcW w:w="836" w:type="dxa"/>
            <w:shd w:val="clear" w:color="auto" w:fill="E5B8B7"/>
          </w:tcPr>
          <w:p w14:paraId="1E0D0164" w14:textId="77777777" w:rsidR="00AA3B95" w:rsidRPr="00AA3B95" w:rsidRDefault="00AA3B95" w:rsidP="00AA3B95">
            <w:pPr>
              <w:spacing w:after="0" w:line="240" w:lineRule="auto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</w:tr>
      <w:tr w:rsidR="00AA3B95" w:rsidRPr="00AA3B95" w14:paraId="0DABB55D" w14:textId="77777777" w:rsidTr="00A26985">
        <w:tc>
          <w:tcPr>
            <w:tcW w:w="751" w:type="dxa"/>
          </w:tcPr>
          <w:p w14:paraId="02941C16" w14:textId="77777777" w:rsidR="00AA3B95" w:rsidRPr="00AA3B95" w:rsidRDefault="00AA3B95" w:rsidP="00AA3B95">
            <w:pPr>
              <w:spacing w:after="0" w:line="240" w:lineRule="auto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1.1.</w:t>
            </w:r>
          </w:p>
        </w:tc>
        <w:tc>
          <w:tcPr>
            <w:tcW w:w="4969" w:type="dxa"/>
          </w:tcPr>
          <w:p w14:paraId="070638CF" w14:textId="77777777" w:rsidR="00AA3B95" w:rsidRPr="00AA3B95" w:rsidRDefault="00AA3B95" w:rsidP="00AA3B95">
            <w:pPr>
              <w:spacing w:after="0" w:line="240" w:lineRule="auto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Uitvoering aanbevelingen veiligheidsplan</w:t>
            </w:r>
          </w:p>
        </w:tc>
        <w:tc>
          <w:tcPr>
            <w:tcW w:w="835" w:type="dxa"/>
          </w:tcPr>
          <w:p w14:paraId="14BE1540" w14:textId="77777777" w:rsidR="00AA3B95" w:rsidRPr="00AA3B95" w:rsidRDefault="00AA3B95" w:rsidP="00AA3B95">
            <w:pPr>
              <w:spacing w:after="0" w:line="240" w:lineRule="auto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  <w:tc>
          <w:tcPr>
            <w:tcW w:w="836" w:type="dxa"/>
          </w:tcPr>
          <w:p w14:paraId="5B41FD9F" w14:textId="77777777" w:rsidR="00AA3B95" w:rsidRPr="00AA3B95" w:rsidRDefault="00AA3B95" w:rsidP="00AA3B95">
            <w:pPr>
              <w:spacing w:after="0" w:line="240" w:lineRule="auto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</w:tr>
      <w:tr w:rsidR="00AA3B95" w:rsidRPr="00AA3B95" w14:paraId="132556FD" w14:textId="77777777" w:rsidTr="00A26985">
        <w:tc>
          <w:tcPr>
            <w:tcW w:w="751" w:type="dxa"/>
          </w:tcPr>
          <w:p w14:paraId="0F595E7F" w14:textId="77777777" w:rsidR="00AA3B95" w:rsidRPr="00AA3B95" w:rsidRDefault="00AA3B95" w:rsidP="00AA3B95">
            <w:pPr>
              <w:spacing w:after="0" w:line="240" w:lineRule="auto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1.2.</w:t>
            </w:r>
          </w:p>
        </w:tc>
        <w:tc>
          <w:tcPr>
            <w:tcW w:w="4969" w:type="dxa"/>
          </w:tcPr>
          <w:p w14:paraId="728AD9F8" w14:textId="77777777" w:rsidR="00AA3B95" w:rsidRPr="00AA3B95" w:rsidRDefault="00AA3B95" w:rsidP="00AA3B95">
            <w:pPr>
              <w:spacing w:after="0" w:line="240" w:lineRule="auto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Realiseren vergroting duurzaamheid</w:t>
            </w:r>
          </w:p>
        </w:tc>
        <w:tc>
          <w:tcPr>
            <w:tcW w:w="835" w:type="dxa"/>
          </w:tcPr>
          <w:p w14:paraId="53D8E2E6" w14:textId="77777777" w:rsidR="00AA3B95" w:rsidRPr="00AA3B95" w:rsidRDefault="00AA3B95" w:rsidP="00AA3B95">
            <w:pPr>
              <w:spacing w:after="0" w:line="240" w:lineRule="auto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  <w:tc>
          <w:tcPr>
            <w:tcW w:w="836" w:type="dxa"/>
          </w:tcPr>
          <w:p w14:paraId="4285694C" w14:textId="77777777" w:rsidR="00AA3B95" w:rsidRPr="00AA3B95" w:rsidRDefault="00AA3B95" w:rsidP="00AA3B95">
            <w:pPr>
              <w:spacing w:after="0" w:line="240" w:lineRule="auto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</w:tr>
      <w:tr w:rsidR="00AA3B95" w:rsidRPr="00AA3B95" w14:paraId="635090EF" w14:textId="77777777" w:rsidTr="00A26985">
        <w:tc>
          <w:tcPr>
            <w:tcW w:w="751" w:type="dxa"/>
          </w:tcPr>
          <w:p w14:paraId="1A86DB3D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1.3.</w:t>
            </w:r>
          </w:p>
        </w:tc>
        <w:tc>
          <w:tcPr>
            <w:tcW w:w="4969" w:type="dxa"/>
          </w:tcPr>
          <w:p w14:paraId="429576E5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Uitvoeren aanbevelingen Monumentenwacht </w:t>
            </w:r>
          </w:p>
        </w:tc>
        <w:tc>
          <w:tcPr>
            <w:tcW w:w="835" w:type="dxa"/>
          </w:tcPr>
          <w:p w14:paraId="7AFF10D2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26353C21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</w:tr>
      <w:tr w:rsidR="00AA3B95" w:rsidRPr="00AA3B95" w14:paraId="7FD028E0" w14:textId="77777777" w:rsidTr="00A26985">
        <w:tc>
          <w:tcPr>
            <w:tcW w:w="751" w:type="dxa"/>
          </w:tcPr>
          <w:p w14:paraId="24D4FD96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1.4.</w:t>
            </w:r>
          </w:p>
        </w:tc>
        <w:tc>
          <w:tcPr>
            <w:tcW w:w="4969" w:type="dxa"/>
          </w:tcPr>
          <w:p w14:paraId="1A113863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Afstemming met omliggende exploitanten</w:t>
            </w:r>
          </w:p>
        </w:tc>
        <w:tc>
          <w:tcPr>
            <w:tcW w:w="835" w:type="dxa"/>
          </w:tcPr>
          <w:p w14:paraId="21AD0017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</w:p>
        </w:tc>
        <w:tc>
          <w:tcPr>
            <w:tcW w:w="836" w:type="dxa"/>
          </w:tcPr>
          <w:p w14:paraId="04E928D5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</w:p>
        </w:tc>
      </w:tr>
      <w:tr w:rsidR="00AA3B95" w:rsidRPr="00AA3B95" w14:paraId="25CE8A52" w14:textId="77777777" w:rsidTr="00A26985">
        <w:tc>
          <w:tcPr>
            <w:tcW w:w="751" w:type="dxa"/>
            <w:shd w:val="clear" w:color="auto" w:fill="E5B8B7"/>
          </w:tcPr>
          <w:p w14:paraId="6FBD0DBC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2.</w:t>
            </w:r>
          </w:p>
        </w:tc>
        <w:tc>
          <w:tcPr>
            <w:tcW w:w="4969" w:type="dxa"/>
            <w:shd w:val="clear" w:color="auto" w:fill="E5B8B7"/>
          </w:tcPr>
          <w:p w14:paraId="42C4E8F2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Heiligenbeeldenmuseum</w:t>
            </w:r>
          </w:p>
        </w:tc>
        <w:tc>
          <w:tcPr>
            <w:tcW w:w="835" w:type="dxa"/>
            <w:shd w:val="clear" w:color="auto" w:fill="E5B8B7"/>
          </w:tcPr>
          <w:p w14:paraId="17296B4D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  <w:tc>
          <w:tcPr>
            <w:tcW w:w="836" w:type="dxa"/>
            <w:shd w:val="clear" w:color="auto" w:fill="E5B8B7"/>
          </w:tcPr>
          <w:p w14:paraId="2B062537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</w:tr>
      <w:tr w:rsidR="00AA3B95" w:rsidRPr="00AA3B95" w14:paraId="710A7B6F" w14:textId="77777777" w:rsidTr="00A26985">
        <w:tc>
          <w:tcPr>
            <w:tcW w:w="751" w:type="dxa"/>
          </w:tcPr>
          <w:p w14:paraId="7F9D2F5F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2.1.</w:t>
            </w:r>
          </w:p>
        </w:tc>
        <w:tc>
          <w:tcPr>
            <w:tcW w:w="4969" w:type="dxa"/>
          </w:tcPr>
          <w:p w14:paraId="4C2F4992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Verbreding maatschappelijke functie</w:t>
            </w:r>
          </w:p>
        </w:tc>
        <w:tc>
          <w:tcPr>
            <w:tcW w:w="835" w:type="dxa"/>
          </w:tcPr>
          <w:p w14:paraId="4D263BD5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4ED23365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</w:tr>
      <w:tr w:rsidR="00AA3B95" w:rsidRPr="00AA3B95" w14:paraId="2694006C" w14:textId="77777777" w:rsidTr="00A26985">
        <w:tc>
          <w:tcPr>
            <w:tcW w:w="751" w:type="dxa"/>
          </w:tcPr>
          <w:p w14:paraId="3A2E580C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2.2.</w:t>
            </w:r>
          </w:p>
        </w:tc>
        <w:tc>
          <w:tcPr>
            <w:tcW w:w="4969" w:type="dxa"/>
          </w:tcPr>
          <w:p w14:paraId="1EF48E9E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Evalueren collectiebeleid</w:t>
            </w:r>
          </w:p>
        </w:tc>
        <w:tc>
          <w:tcPr>
            <w:tcW w:w="835" w:type="dxa"/>
          </w:tcPr>
          <w:p w14:paraId="270FF71A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  <w:tc>
          <w:tcPr>
            <w:tcW w:w="836" w:type="dxa"/>
          </w:tcPr>
          <w:p w14:paraId="2A8760A9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</w:tr>
      <w:tr w:rsidR="00AA3B95" w:rsidRPr="00AA3B95" w14:paraId="2C9D948D" w14:textId="77777777" w:rsidTr="00A26985">
        <w:tc>
          <w:tcPr>
            <w:tcW w:w="751" w:type="dxa"/>
          </w:tcPr>
          <w:p w14:paraId="16E0FE96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2.3.</w:t>
            </w:r>
          </w:p>
        </w:tc>
        <w:tc>
          <w:tcPr>
            <w:tcW w:w="4969" w:type="dxa"/>
          </w:tcPr>
          <w:p w14:paraId="509381AE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Herinrichting depotruimten</w:t>
            </w:r>
          </w:p>
        </w:tc>
        <w:tc>
          <w:tcPr>
            <w:tcW w:w="835" w:type="dxa"/>
          </w:tcPr>
          <w:p w14:paraId="45E2CB19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  <w:tc>
          <w:tcPr>
            <w:tcW w:w="836" w:type="dxa"/>
          </w:tcPr>
          <w:p w14:paraId="28966496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</w:tr>
      <w:tr w:rsidR="00AA3B95" w:rsidRPr="00AA3B95" w14:paraId="48403865" w14:textId="77777777" w:rsidTr="00A26985">
        <w:tc>
          <w:tcPr>
            <w:tcW w:w="751" w:type="dxa"/>
          </w:tcPr>
          <w:p w14:paraId="3458B8B2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2.4.</w:t>
            </w:r>
          </w:p>
        </w:tc>
        <w:tc>
          <w:tcPr>
            <w:tcW w:w="4969" w:type="dxa"/>
          </w:tcPr>
          <w:p w14:paraId="4AB2457A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Realiseren klimaatbeheersing depotruimten</w:t>
            </w:r>
          </w:p>
        </w:tc>
        <w:tc>
          <w:tcPr>
            <w:tcW w:w="835" w:type="dxa"/>
          </w:tcPr>
          <w:p w14:paraId="342037BB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</w:p>
        </w:tc>
        <w:tc>
          <w:tcPr>
            <w:tcW w:w="836" w:type="dxa"/>
          </w:tcPr>
          <w:p w14:paraId="5306D5AD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</w:tr>
      <w:tr w:rsidR="00AA3B95" w:rsidRPr="00AA3B95" w14:paraId="189A3B15" w14:textId="77777777" w:rsidTr="00A26985">
        <w:tc>
          <w:tcPr>
            <w:tcW w:w="751" w:type="dxa"/>
          </w:tcPr>
          <w:p w14:paraId="62C05FC5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2.5.</w:t>
            </w:r>
          </w:p>
        </w:tc>
        <w:tc>
          <w:tcPr>
            <w:tcW w:w="4969" w:type="dxa"/>
          </w:tcPr>
          <w:p w14:paraId="0926E3AF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Uitvoering conserverings- en restauratiebeleid</w:t>
            </w:r>
          </w:p>
        </w:tc>
        <w:tc>
          <w:tcPr>
            <w:tcW w:w="835" w:type="dxa"/>
          </w:tcPr>
          <w:p w14:paraId="33F95F41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  <w:tc>
          <w:tcPr>
            <w:tcW w:w="836" w:type="dxa"/>
          </w:tcPr>
          <w:p w14:paraId="00C820AD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</w:tr>
      <w:tr w:rsidR="00AA3B95" w:rsidRPr="00AA3B95" w14:paraId="4A88C03A" w14:textId="77777777" w:rsidTr="00A26985">
        <w:tc>
          <w:tcPr>
            <w:tcW w:w="751" w:type="dxa"/>
          </w:tcPr>
          <w:p w14:paraId="6FD94AE0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2.6.</w:t>
            </w:r>
          </w:p>
        </w:tc>
        <w:tc>
          <w:tcPr>
            <w:tcW w:w="4969" w:type="dxa"/>
          </w:tcPr>
          <w:p w14:paraId="7E1A6C32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Digitale ontsluiting collectie</w:t>
            </w:r>
          </w:p>
        </w:tc>
        <w:tc>
          <w:tcPr>
            <w:tcW w:w="835" w:type="dxa"/>
          </w:tcPr>
          <w:p w14:paraId="56B5A34A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114621BB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  <w:t>x</w:t>
            </w:r>
          </w:p>
        </w:tc>
      </w:tr>
      <w:tr w:rsidR="00AA3B95" w:rsidRPr="00AA3B95" w14:paraId="74942CF4" w14:textId="77777777" w:rsidTr="00A26985">
        <w:tc>
          <w:tcPr>
            <w:tcW w:w="751" w:type="dxa"/>
          </w:tcPr>
          <w:p w14:paraId="7B433ADF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lastRenderedPageBreak/>
              <w:t>2.7.</w:t>
            </w:r>
          </w:p>
        </w:tc>
        <w:tc>
          <w:tcPr>
            <w:tcW w:w="4969" w:type="dxa"/>
          </w:tcPr>
          <w:p w14:paraId="5D3679FE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Onderzoek in collectie en aanwinsten</w:t>
            </w:r>
          </w:p>
        </w:tc>
        <w:tc>
          <w:tcPr>
            <w:tcW w:w="835" w:type="dxa"/>
          </w:tcPr>
          <w:p w14:paraId="0DF2DE37" w14:textId="77777777" w:rsidR="00AA3B95" w:rsidRPr="00AA3B95" w:rsidRDefault="00AA3B95" w:rsidP="00AA3B95">
            <w:pPr>
              <w:spacing w:after="0" w:line="240" w:lineRule="auto"/>
              <w:jc w:val="center"/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3943AEC2" w14:textId="77777777" w:rsidR="00AA3B95" w:rsidRPr="00AA3B95" w:rsidRDefault="00AA3B95" w:rsidP="00AA3B95">
            <w:pPr>
              <w:spacing w:after="0" w:line="240" w:lineRule="auto"/>
              <w:jc w:val="center"/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  <w:t>x</w:t>
            </w:r>
          </w:p>
        </w:tc>
      </w:tr>
      <w:tr w:rsidR="00AA3B95" w:rsidRPr="00AA3B95" w14:paraId="0EC0BC9A" w14:textId="77777777" w:rsidTr="00A26985">
        <w:tc>
          <w:tcPr>
            <w:tcW w:w="751" w:type="dxa"/>
          </w:tcPr>
          <w:p w14:paraId="738D7CBB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2.8.</w:t>
            </w:r>
          </w:p>
        </w:tc>
        <w:tc>
          <w:tcPr>
            <w:tcW w:w="4969" w:type="dxa"/>
          </w:tcPr>
          <w:p w14:paraId="15F707F3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Inrichting documentatiecentrum</w:t>
            </w:r>
          </w:p>
        </w:tc>
        <w:tc>
          <w:tcPr>
            <w:tcW w:w="835" w:type="dxa"/>
          </w:tcPr>
          <w:p w14:paraId="40F8AC0D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1EED4019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</w:p>
        </w:tc>
      </w:tr>
      <w:tr w:rsidR="00AA3B95" w:rsidRPr="00AA3B95" w14:paraId="1AA10C99" w14:textId="77777777" w:rsidTr="00A26985">
        <w:tc>
          <w:tcPr>
            <w:tcW w:w="751" w:type="dxa"/>
          </w:tcPr>
          <w:p w14:paraId="1310184B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2.9.</w:t>
            </w:r>
          </w:p>
        </w:tc>
        <w:tc>
          <w:tcPr>
            <w:tcW w:w="4969" w:type="dxa"/>
          </w:tcPr>
          <w:p w14:paraId="6B80BF7F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Samenwerking met religieuze musea</w:t>
            </w:r>
          </w:p>
        </w:tc>
        <w:tc>
          <w:tcPr>
            <w:tcW w:w="835" w:type="dxa"/>
          </w:tcPr>
          <w:p w14:paraId="453F6B90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2D0E5A0A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</w:tr>
      <w:tr w:rsidR="00AA3B95" w:rsidRPr="00AA3B95" w14:paraId="0C1C5BC6" w14:textId="77777777" w:rsidTr="00A26985">
        <w:tc>
          <w:tcPr>
            <w:tcW w:w="751" w:type="dxa"/>
          </w:tcPr>
          <w:p w14:paraId="2F6D10B1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2.10.</w:t>
            </w:r>
          </w:p>
        </w:tc>
        <w:tc>
          <w:tcPr>
            <w:tcW w:w="4969" w:type="dxa"/>
          </w:tcPr>
          <w:p w14:paraId="0626183E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(Tijdelijk) verwerven publiekstrekkers</w:t>
            </w:r>
          </w:p>
        </w:tc>
        <w:tc>
          <w:tcPr>
            <w:tcW w:w="835" w:type="dxa"/>
          </w:tcPr>
          <w:p w14:paraId="7E7CB000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1078FA05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</w:tr>
      <w:tr w:rsidR="00AA3B95" w:rsidRPr="00AA3B95" w14:paraId="523B975F" w14:textId="77777777" w:rsidTr="00A26985">
        <w:tc>
          <w:tcPr>
            <w:tcW w:w="751" w:type="dxa"/>
          </w:tcPr>
          <w:p w14:paraId="36F9791F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2.11.</w:t>
            </w:r>
          </w:p>
        </w:tc>
        <w:tc>
          <w:tcPr>
            <w:tcW w:w="4969" w:type="dxa"/>
          </w:tcPr>
          <w:p w14:paraId="1BA86AF6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Beschrijven en uitwerken kwaliteitsbeleid</w:t>
            </w:r>
          </w:p>
        </w:tc>
        <w:tc>
          <w:tcPr>
            <w:tcW w:w="835" w:type="dxa"/>
          </w:tcPr>
          <w:p w14:paraId="271C2AE6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7EA670A0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</w:tr>
      <w:tr w:rsidR="00AA3B95" w:rsidRPr="00AA3B95" w14:paraId="68F7E42D" w14:textId="77777777" w:rsidTr="00A26985">
        <w:tc>
          <w:tcPr>
            <w:tcW w:w="751" w:type="dxa"/>
            <w:shd w:val="clear" w:color="auto" w:fill="E5B8B7"/>
          </w:tcPr>
          <w:p w14:paraId="532AEB0E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3.</w:t>
            </w:r>
          </w:p>
        </w:tc>
        <w:tc>
          <w:tcPr>
            <w:tcW w:w="4969" w:type="dxa"/>
            <w:shd w:val="clear" w:color="auto" w:fill="E5B8B7"/>
          </w:tcPr>
          <w:p w14:paraId="3088663B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Publieksbeleid</w:t>
            </w:r>
          </w:p>
        </w:tc>
        <w:tc>
          <w:tcPr>
            <w:tcW w:w="835" w:type="dxa"/>
            <w:shd w:val="clear" w:color="auto" w:fill="E5B8B7"/>
          </w:tcPr>
          <w:p w14:paraId="7BC6BFB8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  <w:tc>
          <w:tcPr>
            <w:tcW w:w="836" w:type="dxa"/>
            <w:shd w:val="clear" w:color="auto" w:fill="E5B8B7"/>
          </w:tcPr>
          <w:p w14:paraId="12B5F154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</w:tr>
      <w:tr w:rsidR="00AA3B95" w:rsidRPr="00AA3B95" w14:paraId="71A285AF" w14:textId="77777777" w:rsidTr="00A26985">
        <w:tc>
          <w:tcPr>
            <w:tcW w:w="751" w:type="dxa"/>
          </w:tcPr>
          <w:p w14:paraId="08F98930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3.1.</w:t>
            </w:r>
          </w:p>
        </w:tc>
        <w:tc>
          <w:tcPr>
            <w:tcW w:w="4969" w:type="dxa"/>
          </w:tcPr>
          <w:p w14:paraId="6810AD0F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Vergroten bezoekersaantal</w:t>
            </w:r>
          </w:p>
        </w:tc>
        <w:tc>
          <w:tcPr>
            <w:tcW w:w="835" w:type="dxa"/>
          </w:tcPr>
          <w:p w14:paraId="62CC023F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477F1702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</w:tr>
      <w:tr w:rsidR="00AA3B95" w:rsidRPr="00AA3B95" w14:paraId="5E398C98" w14:textId="77777777" w:rsidTr="00A26985">
        <w:tc>
          <w:tcPr>
            <w:tcW w:w="751" w:type="dxa"/>
          </w:tcPr>
          <w:p w14:paraId="02EF823D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3.2.</w:t>
            </w:r>
          </w:p>
        </w:tc>
        <w:tc>
          <w:tcPr>
            <w:tcW w:w="4969" w:type="dxa"/>
          </w:tcPr>
          <w:p w14:paraId="396414C9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Vergroten bekendheid en bereikbaarheid</w:t>
            </w:r>
          </w:p>
        </w:tc>
        <w:tc>
          <w:tcPr>
            <w:tcW w:w="835" w:type="dxa"/>
          </w:tcPr>
          <w:p w14:paraId="4F7E2675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35963344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</w:tr>
      <w:tr w:rsidR="00AA3B95" w:rsidRPr="00AA3B95" w14:paraId="6CA686DC" w14:textId="77777777" w:rsidTr="00A26985">
        <w:tc>
          <w:tcPr>
            <w:tcW w:w="751" w:type="dxa"/>
          </w:tcPr>
          <w:p w14:paraId="60D39BB4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3.3.</w:t>
            </w:r>
          </w:p>
        </w:tc>
        <w:tc>
          <w:tcPr>
            <w:tcW w:w="4969" w:type="dxa"/>
          </w:tcPr>
          <w:p w14:paraId="3109253A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Vastleggen thema’s komende jaren</w:t>
            </w:r>
          </w:p>
        </w:tc>
        <w:tc>
          <w:tcPr>
            <w:tcW w:w="835" w:type="dxa"/>
          </w:tcPr>
          <w:p w14:paraId="46E5FDEF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004B87D4" w14:textId="6D8BB9C1" w:rsidR="00AA3B95" w:rsidRPr="002C27F2" w:rsidRDefault="00AA3B95" w:rsidP="002C27F2">
            <w:pPr>
              <w:spacing w:after="0" w:line="240" w:lineRule="auto"/>
              <w:jc w:val="center"/>
              <w:rPr>
                <w:rFonts w:ascii="Arial" w:eastAsia="PMingLiU" w:hAnsi="Arial" w:cs="Arial"/>
                <w:color w:val="FF0000"/>
                <w:kern w:val="0"/>
                <w:lang w:eastAsia="zh-TW"/>
                <w14:ligatures w14:val="none"/>
              </w:rPr>
            </w:pPr>
          </w:p>
        </w:tc>
      </w:tr>
      <w:tr w:rsidR="00AA3B95" w:rsidRPr="00AA3B95" w14:paraId="503A72A7" w14:textId="77777777" w:rsidTr="00A26985">
        <w:tc>
          <w:tcPr>
            <w:tcW w:w="751" w:type="dxa"/>
          </w:tcPr>
          <w:p w14:paraId="4B90A4A0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3.4.</w:t>
            </w:r>
          </w:p>
        </w:tc>
        <w:tc>
          <w:tcPr>
            <w:tcW w:w="4969" w:type="dxa"/>
          </w:tcPr>
          <w:p w14:paraId="07087C59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Promotie en activiteiten 25-jarig bestaan</w:t>
            </w:r>
          </w:p>
        </w:tc>
        <w:tc>
          <w:tcPr>
            <w:tcW w:w="835" w:type="dxa"/>
          </w:tcPr>
          <w:p w14:paraId="6B971D39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</w:p>
        </w:tc>
        <w:tc>
          <w:tcPr>
            <w:tcW w:w="836" w:type="dxa"/>
          </w:tcPr>
          <w:p w14:paraId="1F490B12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</w:tr>
      <w:tr w:rsidR="00AA3B95" w:rsidRPr="00AA3B95" w14:paraId="194C6493" w14:textId="77777777" w:rsidTr="00A26985">
        <w:tc>
          <w:tcPr>
            <w:tcW w:w="751" w:type="dxa"/>
          </w:tcPr>
          <w:p w14:paraId="6D4D4496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3.5.</w:t>
            </w:r>
          </w:p>
        </w:tc>
        <w:tc>
          <w:tcPr>
            <w:tcW w:w="4969" w:type="dxa"/>
          </w:tcPr>
          <w:p w14:paraId="484D191D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Productie klankbeelden/films</w:t>
            </w:r>
          </w:p>
        </w:tc>
        <w:tc>
          <w:tcPr>
            <w:tcW w:w="835" w:type="dxa"/>
          </w:tcPr>
          <w:p w14:paraId="50C959A8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57815FFD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</w:tr>
      <w:tr w:rsidR="00AA3B95" w:rsidRPr="00AA3B95" w14:paraId="32703943" w14:textId="77777777" w:rsidTr="00A26985">
        <w:tc>
          <w:tcPr>
            <w:tcW w:w="751" w:type="dxa"/>
          </w:tcPr>
          <w:p w14:paraId="22BB11F4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3.6.</w:t>
            </w:r>
          </w:p>
        </w:tc>
        <w:tc>
          <w:tcPr>
            <w:tcW w:w="4969" w:type="dxa"/>
          </w:tcPr>
          <w:p w14:paraId="7DAC7A1B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Aantrekken nieuwe doelgroepen</w:t>
            </w:r>
          </w:p>
        </w:tc>
        <w:tc>
          <w:tcPr>
            <w:tcW w:w="835" w:type="dxa"/>
          </w:tcPr>
          <w:p w14:paraId="5CD54E0D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7E202674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  <w:t>x</w:t>
            </w:r>
          </w:p>
        </w:tc>
      </w:tr>
      <w:tr w:rsidR="00AA3B95" w:rsidRPr="00AA3B95" w14:paraId="5B541F14" w14:textId="77777777" w:rsidTr="00A26985">
        <w:tc>
          <w:tcPr>
            <w:tcW w:w="751" w:type="dxa"/>
          </w:tcPr>
          <w:p w14:paraId="16518267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3.7.</w:t>
            </w:r>
          </w:p>
        </w:tc>
        <w:tc>
          <w:tcPr>
            <w:tcW w:w="4969" w:type="dxa"/>
          </w:tcPr>
          <w:p w14:paraId="500472B2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Deelname aan Museum/Monumentendagen</w:t>
            </w:r>
          </w:p>
        </w:tc>
        <w:tc>
          <w:tcPr>
            <w:tcW w:w="835" w:type="dxa"/>
          </w:tcPr>
          <w:p w14:paraId="55B1093A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03BBEBDD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</w:tr>
      <w:tr w:rsidR="00AA3B95" w:rsidRPr="00AA3B95" w14:paraId="27609F9D" w14:textId="77777777" w:rsidTr="00A26985">
        <w:tc>
          <w:tcPr>
            <w:tcW w:w="751" w:type="dxa"/>
          </w:tcPr>
          <w:p w14:paraId="45391908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3.8.</w:t>
            </w:r>
          </w:p>
        </w:tc>
        <w:tc>
          <w:tcPr>
            <w:tcW w:w="4969" w:type="dxa"/>
          </w:tcPr>
          <w:p w14:paraId="3A822EC9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Promotie Cuyperswandeling </w:t>
            </w:r>
          </w:p>
        </w:tc>
        <w:tc>
          <w:tcPr>
            <w:tcW w:w="835" w:type="dxa"/>
          </w:tcPr>
          <w:p w14:paraId="2F49978F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  <w:tc>
          <w:tcPr>
            <w:tcW w:w="836" w:type="dxa"/>
          </w:tcPr>
          <w:p w14:paraId="354807D1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</w:tr>
      <w:tr w:rsidR="00AA3B95" w:rsidRPr="00AA3B95" w14:paraId="71E6565E" w14:textId="77777777" w:rsidTr="00A26985">
        <w:tc>
          <w:tcPr>
            <w:tcW w:w="751" w:type="dxa"/>
          </w:tcPr>
          <w:p w14:paraId="40D816D6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3.9.</w:t>
            </w:r>
          </w:p>
        </w:tc>
        <w:tc>
          <w:tcPr>
            <w:tcW w:w="4969" w:type="dxa"/>
          </w:tcPr>
          <w:p w14:paraId="3CF0F08D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Promotie activiteiten voor jongeren</w:t>
            </w:r>
          </w:p>
        </w:tc>
        <w:tc>
          <w:tcPr>
            <w:tcW w:w="835" w:type="dxa"/>
          </w:tcPr>
          <w:p w14:paraId="02491EC7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4A2E6BB2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</w:tr>
      <w:tr w:rsidR="00AA3B95" w:rsidRPr="00AA3B95" w14:paraId="165E74D1" w14:textId="77777777" w:rsidTr="00A26985">
        <w:tc>
          <w:tcPr>
            <w:tcW w:w="751" w:type="dxa"/>
            <w:shd w:val="clear" w:color="auto" w:fill="E5B8B7"/>
          </w:tcPr>
          <w:p w14:paraId="2C8C48AA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4.</w:t>
            </w:r>
          </w:p>
        </w:tc>
        <w:tc>
          <w:tcPr>
            <w:tcW w:w="4969" w:type="dxa"/>
            <w:shd w:val="clear" w:color="auto" w:fill="E5B8B7"/>
          </w:tcPr>
          <w:p w14:paraId="1CCC669F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Organisatie</w:t>
            </w:r>
          </w:p>
        </w:tc>
        <w:tc>
          <w:tcPr>
            <w:tcW w:w="835" w:type="dxa"/>
            <w:shd w:val="clear" w:color="auto" w:fill="E5B8B7"/>
          </w:tcPr>
          <w:p w14:paraId="68899277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  <w:tc>
          <w:tcPr>
            <w:tcW w:w="836" w:type="dxa"/>
            <w:shd w:val="clear" w:color="auto" w:fill="E5B8B7"/>
          </w:tcPr>
          <w:p w14:paraId="00C4BB9F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</w:tr>
      <w:tr w:rsidR="00AA3B95" w:rsidRPr="00AA3B95" w14:paraId="6FA2226F" w14:textId="77777777" w:rsidTr="00A26985">
        <w:tc>
          <w:tcPr>
            <w:tcW w:w="751" w:type="dxa"/>
          </w:tcPr>
          <w:p w14:paraId="40B4364A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4.1.</w:t>
            </w:r>
          </w:p>
        </w:tc>
        <w:tc>
          <w:tcPr>
            <w:tcW w:w="4969" w:type="dxa"/>
          </w:tcPr>
          <w:p w14:paraId="5C939B59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Hanteren Code </w:t>
            </w:r>
            <w:proofErr w:type="spellStart"/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Cultural</w:t>
            </w:r>
            <w:proofErr w:type="spellEnd"/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</w:t>
            </w:r>
            <w:proofErr w:type="spellStart"/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Governance</w:t>
            </w:r>
            <w:proofErr w:type="spellEnd"/>
          </w:p>
        </w:tc>
        <w:tc>
          <w:tcPr>
            <w:tcW w:w="835" w:type="dxa"/>
          </w:tcPr>
          <w:p w14:paraId="25BB7B0D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246C73C5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</w:tr>
      <w:tr w:rsidR="00AA3B95" w:rsidRPr="00AA3B95" w14:paraId="537E5972" w14:textId="77777777" w:rsidTr="00A26985">
        <w:tc>
          <w:tcPr>
            <w:tcW w:w="751" w:type="dxa"/>
          </w:tcPr>
          <w:p w14:paraId="3A0FDC4F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4.2.</w:t>
            </w:r>
          </w:p>
        </w:tc>
        <w:tc>
          <w:tcPr>
            <w:tcW w:w="4969" w:type="dxa"/>
          </w:tcPr>
          <w:p w14:paraId="0D839067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Evaluatie en zelfanalyse</w:t>
            </w:r>
          </w:p>
        </w:tc>
        <w:tc>
          <w:tcPr>
            <w:tcW w:w="835" w:type="dxa"/>
          </w:tcPr>
          <w:p w14:paraId="0B4780C2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512354F0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</w:p>
        </w:tc>
      </w:tr>
      <w:tr w:rsidR="00AA3B95" w:rsidRPr="00AA3B95" w14:paraId="31153BF7" w14:textId="77777777" w:rsidTr="00A26985">
        <w:tc>
          <w:tcPr>
            <w:tcW w:w="751" w:type="dxa"/>
          </w:tcPr>
          <w:p w14:paraId="313A5796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4.3.</w:t>
            </w:r>
          </w:p>
        </w:tc>
        <w:tc>
          <w:tcPr>
            <w:tcW w:w="4969" w:type="dxa"/>
          </w:tcPr>
          <w:p w14:paraId="263EE1EC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Actualiseren procedures/taakbeschrijvingen</w:t>
            </w:r>
          </w:p>
        </w:tc>
        <w:tc>
          <w:tcPr>
            <w:tcW w:w="835" w:type="dxa"/>
          </w:tcPr>
          <w:p w14:paraId="556DD8B3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721F2D2E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</w:tr>
      <w:tr w:rsidR="00AA3B95" w:rsidRPr="00AA3B95" w14:paraId="12C82A98" w14:textId="77777777" w:rsidTr="00A26985">
        <w:tc>
          <w:tcPr>
            <w:tcW w:w="751" w:type="dxa"/>
          </w:tcPr>
          <w:p w14:paraId="16AA4F1F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4.4.</w:t>
            </w:r>
          </w:p>
        </w:tc>
        <w:tc>
          <w:tcPr>
            <w:tcW w:w="4969" w:type="dxa"/>
          </w:tcPr>
          <w:p w14:paraId="1EAA0A51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Verjongen vrijwilligersbestand</w:t>
            </w:r>
          </w:p>
        </w:tc>
        <w:tc>
          <w:tcPr>
            <w:tcW w:w="835" w:type="dxa"/>
          </w:tcPr>
          <w:p w14:paraId="7C5A85C9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37CB7159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</w:tr>
      <w:tr w:rsidR="00AA3B95" w:rsidRPr="00AA3B95" w14:paraId="6A801604" w14:textId="77777777" w:rsidTr="00A26985">
        <w:tc>
          <w:tcPr>
            <w:tcW w:w="751" w:type="dxa"/>
          </w:tcPr>
          <w:p w14:paraId="2416B2BB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4.5.</w:t>
            </w:r>
          </w:p>
        </w:tc>
        <w:tc>
          <w:tcPr>
            <w:tcW w:w="4969" w:type="dxa"/>
          </w:tcPr>
          <w:p w14:paraId="15D37B8A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Periodiek overleg met Raad van Advies</w:t>
            </w:r>
          </w:p>
        </w:tc>
        <w:tc>
          <w:tcPr>
            <w:tcW w:w="835" w:type="dxa"/>
          </w:tcPr>
          <w:p w14:paraId="6D371B2C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761A501B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</w:tr>
      <w:tr w:rsidR="00AA3B95" w:rsidRPr="00AA3B95" w14:paraId="3E3E06A3" w14:textId="77777777" w:rsidTr="00A26985">
        <w:tc>
          <w:tcPr>
            <w:tcW w:w="751" w:type="dxa"/>
            <w:shd w:val="clear" w:color="auto" w:fill="E5B8B7"/>
          </w:tcPr>
          <w:p w14:paraId="4ED97B2F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5.</w:t>
            </w:r>
          </w:p>
        </w:tc>
        <w:tc>
          <w:tcPr>
            <w:tcW w:w="4969" w:type="dxa"/>
            <w:shd w:val="clear" w:color="auto" w:fill="E5B8B7"/>
          </w:tcPr>
          <w:p w14:paraId="08578ADA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Bedrijfsvoering</w:t>
            </w:r>
          </w:p>
        </w:tc>
        <w:tc>
          <w:tcPr>
            <w:tcW w:w="835" w:type="dxa"/>
            <w:shd w:val="clear" w:color="auto" w:fill="E5B8B7"/>
          </w:tcPr>
          <w:p w14:paraId="21767955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  <w:tc>
          <w:tcPr>
            <w:tcW w:w="836" w:type="dxa"/>
            <w:shd w:val="clear" w:color="auto" w:fill="E5B8B7"/>
          </w:tcPr>
          <w:p w14:paraId="591964D4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</w:tr>
      <w:tr w:rsidR="00AA3B95" w:rsidRPr="00AA3B95" w14:paraId="3EA406F1" w14:textId="77777777" w:rsidTr="00A26985">
        <w:tc>
          <w:tcPr>
            <w:tcW w:w="751" w:type="dxa"/>
          </w:tcPr>
          <w:p w14:paraId="6C916B16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5.1.</w:t>
            </w:r>
          </w:p>
        </w:tc>
        <w:tc>
          <w:tcPr>
            <w:tcW w:w="4969" w:type="dxa"/>
          </w:tcPr>
          <w:p w14:paraId="21C61CF6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Actualiseren financieel beleid</w:t>
            </w:r>
          </w:p>
        </w:tc>
        <w:tc>
          <w:tcPr>
            <w:tcW w:w="835" w:type="dxa"/>
          </w:tcPr>
          <w:p w14:paraId="4851C77C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</w:p>
        </w:tc>
        <w:tc>
          <w:tcPr>
            <w:tcW w:w="836" w:type="dxa"/>
          </w:tcPr>
          <w:p w14:paraId="045EA9C8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</w:p>
        </w:tc>
      </w:tr>
      <w:tr w:rsidR="00AA3B95" w:rsidRPr="00AA3B95" w14:paraId="289D5536" w14:textId="77777777" w:rsidTr="00A26985">
        <w:tc>
          <w:tcPr>
            <w:tcW w:w="751" w:type="dxa"/>
          </w:tcPr>
          <w:p w14:paraId="35AB289D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5.2.</w:t>
            </w:r>
          </w:p>
        </w:tc>
        <w:tc>
          <w:tcPr>
            <w:tcW w:w="4969" w:type="dxa"/>
          </w:tcPr>
          <w:p w14:paraId="0241D971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Onderzoek naar projectsubsidies</w:t>
            </w:r>
          </w:p>
        </w:tc>
        <w:tc>
          <w:tcPr>
            <w:tcW w:w="835" w:type="dxa"/>
          </w:tcPr>
          <w:p w14:paraId="333F85B0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26F88F47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</w:p>
        </w:tc>
      </w:tr>
      <w:tr w:rsidR="00AA3B95" w:rsidRPr="00AA3B95" w14:paraId="43C24AF7" w14:textId="77777777" w:rsidTr="00A26985">
        <w:tc>
          <w:tcPr>
            <w:tcW w:w="751" w:type="dxa"/>
          </w:tcPr>
          <w:p w14:paraId="36DAB7DC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5.3.</w:t>
            </w:r>
          </w:p>
        </w:tc>
        <w:tc>
          <w:tcPr>
            <w:tcW w:w="4969" w:type="dxa"/>
          </w:tcPr>
          <w:p w14:paraId="7FCC3215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Werven nieuwe donateurs/sponsoren</w:t>
            </w:r>
          </w:p>
        </w:tc>
        <w:tc>
          <w:tcPr>
            <w:tcW w:w="835" w:type="dxa"/>
          </w:tcPr>
          <w:p w14:paraId="57AA548D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3C7A880E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  <w:t>x</w:t>
            </w:r>
          </w:p>
        </w:tc>
      </w:tr>
      <w:tr w:rsidR="00AA3B95" w:rsidRPr="00AA3B95" w14:paraId="10108359" w14:textId="77777777" w:rsidTr="00A26985">
        <w:tc>
          <w:tcPr>
            <w:tcW w:w="751" w:type="dxa"/>
          </w:tcPr>
          <w:p w14:paraId="0FC2C352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5.4.</w:t>
            </w:r>
          </w:p>
        </w:tc>
        <w:tc>
          <w:tcPr>
            <w:tcW w:w="4969" w:type="dxa"/>
          </w:tcPr>
          <w:p w14:paraId="3DCBCF3F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Beoordelen alternatieve mogelijkheden voor gebruik museum door derden</w:t>
            </w:r>
          </w:p>
        </w:tc>
        <w:tc>
          <w:tcPr>
            <w:tcW w:w="835" w:type="dxa"/>
          </w:tcPr>
          <w:p w14:paraId="4EDA6F0A" w14:textId="2ECDE1C9" w:rsidR="00AA3B95" w:rsidRPr="00AA3B95" w:rsidRDefault="003B01D0" w:rsidP="003B01D0">
            <w:pPr>
              <w:spacing w:after="0" w:line="240" w:lineRule="auto"/>
              <w:jc w:val="center"/>
              <w:rPr>
                <w:rFonts w:ascii="Arial" w:eastAsia="PMingLiU" w:hAnsi="Arial" w:cs="Arial"/>
                <w:color w:val="FF0000"/>
                <w:kern w:val="0"/>
                <w:lang w:eastAsia="zh-TW"/>
                <w14:ligatures w14:val="none"/>
              </w:rPr>
            </w:pPr>
            <w:r>
              <w:rPr>
                <w:rFonts w:ascii="Arial" w:eastAsia="PMingLiU" w:hAnsi="Arial" w:cs="Arial"/>
                <w:color w:val="FF0000"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2CE2B397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</w:tr>
      <w:tr w:rsidR="00AA3B95" w:rsidRPr="00AA3B95" w14:paraId="6DA87EBC" w14:textId="77777777" w:rsidTr="00A26985">
        <w:tc>
          <w:tcPr>
            <w:tcW w:w="751" w:type="dxa"/>
          </w:tcPr>
          <w:p w14:paraId="648B987D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5.5.</w:t>
            </w:r>
          </w:p>
        </w:tc>
        <w:tc>
          <w:tcPr>
            <w:tcW w:w="4969" w:type="dxa"/>
          </w:tcPr>
          <w:p w14:paraId="5A65E53A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Vergroten opbrengsten museumwinkel</w:t>
            </w:r>
          </w:p>
        </w:tc>
        <w:tc>
          <w:tcPr>
            <w:tcW w:w="835" w:type="dxa"/>
          </w:tcPr>
          <w:p w14:paraId="1217B88A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330F5123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</w:tr>
      <w:tr w:rsidR="00AA3B95" w:rsidRPr="00AA3B95" w14:paraId="2E30D313" w14:textId="77777777" w:rsidTr="00A26985">
        <w:tc>
          <w:tcPr>
            <w:tcW w:w="751" w:type="dxa"/>
          </w:tcPr>
          <w:p w14:paraId="7412D606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5.6.</w:t>
            </w:r>
          </w:p>
        </w:tc>
        <w:tc>
          <w:tcPr>
            <w:tcW w:w="4969" w:type="dxa"/>
          </w:tcPr>
          <w:p w14:paraId="11A99B65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Stimuleren gebruik website en sociale media</w:t>
            </w:r>
          </w:p>
        </w:tc>
        <w:tc>
          <w:tcPr>
            <w:tcW w:w="835" w:type="dxa"/>
          </w:tcPr>
          <w:p w14:paraId="32BB24DE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</w:t>
            </w:r>
          </w:p>
        </w:tc>
        <w:tc>
          <w:tcPr>
            <w:tcW w:w="836" w:type="dxa"/>
          </w:tcPr>
          <w:p w14:paraId="508234CF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</w:tr>
      <w:tr w:rsidR="00AA3B95" w:rsidRPr="00AA3B95" w14:paraId="14D3712E" w14:textId="77777777" w:rsidTr="00A26985">
        <w:tc>
          <w:tcPr>
            <w:tcW w:w="751" w:type="dxa"/>
            <w:shd w:val="clear" w:color="auto" w:fill="E5B8B7"/>
          </w:tcPr>
          <w:p w14:paraId="221E4CA2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  <w:p w14:paraId="7F6E9653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6.</w:t>
            </w:r>
          </w:p>
        </w:tc>
        <w:tc>
          <w:tcPr>
            <w:tcW w:w="4969" w:type="dxa"/>
            <w:shd w:val="clear" w:color="auto" w:fill="E5B8B7"/>
          </w:tcPr>
          <w:p w14:paraId="5089E630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  <w:p w14:paraId="555098FA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Samenwerking</w:t>
            </w:r>
          </w:p>
        </w:tc>
        <w:tc>
          <w:tcPr>
            <w:tcW w:w="835" w:type="dxa"/>
            <w:shd w:val="clear" w:color="auto" w:fill="E5B8B7"/>
          </w:tcPr>
          <w:p w14:paraId="10098AFC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  <w:tc>
          <w:tcPr>
            <w:tcW w:w="836" w:type="dxa"/>
            <w:shd w:val="clear" w:color="auto" w:fill="E5B8B7"/>
          </w:tcPr>
          <w:p w14:paraId="5925A90E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</w:p>
        </w:tc>
      </w:tr>
      <w:tr w:rsidR="00AA3B95" w:rsidRPr="00AA3B95" w14:paraId="184A7AE3" w14:textId="77777777" w:rsidTr="00A26985">
        <w:tc>
          <w:tcPr>
            <w:tcW w:w="751" w:type="dxa"/>
          </w:tcPr>
          <w:p w14:paraId="0EA9A531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6.1.</w:t>
            </w:r>
          </w:p>
        </w:tc>
        <w:tc>
          <w:tcPr>
            <w:tcW w:w="4969" w:type="dxa"/>
          </w:tcPr>
          <w:p w14:paraId="1D32F41D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Samenwerking met Gelderse Kerken</w:t>
            </w:r>
          </w:p>
        </w:tc>
        <w:tc>
          <w:tcPr>
            <w:tcW w:w="835" w:type="dxa"/>
          </w:tcPr>
          <w:p w14:paraId="46CBAF90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0F1AF58A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  <w:t>x</w:t>
            </w:r>
          </w:p>
        </w:tc>
      </w:tr>
      <w:tr w:rsidR="00AA3B95" w:rsidRPr="00AA3B95" w14:paraId="2C5EFE02" w14:textId="77777777" w:rsidTr="00A26985">
        <w:tc>
          <w:tcPr>
            <w:tcW w:w="751" w:type="dxa"/>
          </w:tcPr>
          <w:p w14:paraId="7C592270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6.2.</w:t>
            </w:r>
          </w:p>
        </w:tc>
        <w:tc>
          <w:tcPr>
            <w:tcW w:w="4969" w:type="dxa"/>
          </w:tcPr>
          <w:p w14:paraId="028B29F0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Samenwerking met Erfgoed Gelderland</w:t>
            </w:r>
          </w:p>
        </w:tc>
        <w:tc>
          <w:tcPr>
            <w:tcW w:w="835" w:type="dxa"/>
          </w:tcPr>
          <w:p w14:paraId="2FD48A6B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07CF077D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</w:tr>
      <w:tr w:rsidR="00AA3B95" w:rsidRPr="00AA3B95" w14:paraId="3A0E6003" w14:textId="77777777" w:rsidTr="00A26985">
        <w:tc>
          <w:tcPr>
            <w:tcW w:w="751" w:type="dxa"/>
          </w:tcPr>
          <w:p w14:paraId="53436406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6.3.</w:t>
            </w:r>
          </w:p>
        </w:tc>
        <w:tc>
          <w:tcPr>
            <w:tcW w:w="4969" w:type="dxa"/>
          </w:tcPr>
          <w:p w14:paraId="5B611717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Samenwerking met partners in religieuze erfgoedsector</w:t>
            </w:r>
          </w:p>
        </w:tc>
        <w:tc>
          <w:tcPr>
            <w:tcW w:w="835" w:type="dxa"/>
          </w:tcPr>
          <w:p w14:paraId="36BFB030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72D6EB50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kern w:val="0"/>
                <w:lang w:eastAsia="zh-TW"/>
                <w14:ligatures w14:val="none"/>
              </w:rPr>
              <w:t>x</w:t>
            </w:r>
          </w:p>
        </w:tc>
      </w:tr>
      <w:tr w:rsidR="00AA3B95" w:rsidRPr="00AA3B95" w14:paraId="4D3B38CC" w14:textId="77777777" w:rsidTr="00A26985">
        <w:tc>
          <w:tcPr>
            <w:tcW w:w="751" w:type="dxa"/>
          </w:tcPr>
          <w:p w14:paraId="548627FC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6.4.</w:t>
            </w:r>
          </w:p>
        </w:tc>
        <w:tc>
          <w:tcPr>
            <w:tcW w:w="4969" w:type="dxa"/>
          </w:tcPr>
          <w:p w14:paraId="39B8C0AB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>Samenwerking Achterhoeks Bureau Toerisme</w:t>
            </w:r>
          </w:p>
        </w:tc>
        <w:tc>
          <w:tcPr>
            <w:tcW w:w="835" w:type="dxa"/>
          </w:tcPr>
          <w:p w14:paraId="7FC43CF4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  <w:t>x</w:t>
            </w:r>
          </w:p>
        </w:tc>
        <w:tc>
          <w:tcPr>
            <w:tcW w:w="836" w:type="dxa"/>
          </w:tcPr>
          <w:p w14:paraId="26635EDE" w14:textId="77777777" w:rsidR="00AA3B95" w:rsidRPr="00AA3B95" w:rsidRDefault="00AA3B95" w:rsidP="00AA3B95">
            <w:pPr>
              <w:spacing w:after="0" w:line="240" w:lineRule="auto"/>
              <w:jc w:val="both"/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</w:pPr>
            <w:r w:rsidRPr="00AA3B95">
              <w:rPr>
                <w:rFonts w:ascii="Arial" w:eastAsia="PMingLiU" w:hAnsi="Arial" w:cs="Arial"/>
                <w:kern w:val="0"/>
                <w:lang w:eastAsia="zh-TW"/>
                <w14:ligatures w14:val="none"/>
              </w:rPr>
              <w:t xml:space="preserve">   </w:t>
            </w:r>
            <w:r w:rsidRPr="00AA3B95">
              <w:rPr>
                <w:rFonts w:ascii="Arial" w:eastAsia="PMingLiU" w:hAnsi="Arial" w:cs="Arial"/>
                <w:b/>
                <w:bCs/>
                <w:kern w:val="0"/>
                <w:lang w:eastAsia="zh-TW"/>
                <w14:ligatures w14:val="none"/>
              </w:rPr>
              <w:t>x</w:t>
            </w:r>
          </w:p>
        </w:tc>
      </w:tr>
    </w:tbl>
    <w:p w14:paraId="11B58181" w14:textId="77777777" w:rsidR="00AA3B95" w:rsidRPr="00AA3B95" w:rsidRDefault="00AA3B95"/>
    <w:sectPr w:rsidR="00AA3B95" w:rsidRPr="00AA3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14"/>
    <w:rsid w:val="0006390C"/>
    <w:rsid w:val="000F6866"/>
    <w:rsid w:val="001D5D9D"/>
    <w:rsid w:val="002327DB"/>
    <w:rsid w:val="002C27F2"/>
    <w:rsid w:val="003B01D0"/>
    <w:rsid w:val="00622B2D"/>
    <w:rsid w:val="00727D81"/>
    <w:rsid w:val="00914D14"/>
    <w:rsid w:val="00952EDE"/>
    <w:rsid w:val="009B0D87"/>
    <w:rsid w:val="00A90215"/>
    <w:rsid w:val="00AA3B95"/>
    <w:rsid w:val="00AD0DFB"/>
    <w:rsid w:val="00AE51DA"/>
    <w:rsid w:val="00C206E4"/>
    <w:rsid w:val="00E6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8D2E"/>
  <w15:chartTrackingRefBased/>
  <w15:docId w15:val="{6604AD26-8620-431E-AE23-A45F17BB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14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4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4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4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4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4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4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4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4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4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4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4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4D1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4D1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4D1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4D1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4D1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4D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4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4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4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4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4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14D1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4D1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14D1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4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4D1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4D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rutting</dc:creator>
  <cp:keywords/>
  <dc:description/>
  <cp:lastModifiedBy>Secretariaat Heiligenbeeldenmuseum</cp:lastModifiedBy>
  <cp:revision>7</cp:revision>
  <dcterms:created xsi:type="dcterms:W3CDTF">2025-02-04T18:49:00Z</dcterms:created>
  <dcterms:modified xsi:type="dcterms:W3CDTF">2025-04-11T21:34:00Z</dcterms:modified>
</cp:coreProperties>
</file>